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DDFA8" w14:textId="77777777" w:rsidR="00A32853" w:rsidRDefault="00A32853" w:rsidP="00A32853">
      <w:pPr>
        <w:pStyle w:val="NoSpacing"/>
      </w:pPr>
      <w:r>
        <w:rPr>
          <w:u w:val="single"/>
        </w:rPr>
        <w:t>William ALDEWYNCLE</w:t>
      </w:r>
      <w:r w:rsidR="00F552EC">
        <w:t xml:space="preserve">     (fl.1428-46)</w:t>
      </w:r>
    </w:p>
    <w:p w14:paraId="5799F770" w14:textId="77777777" w:rsidR="00A32853" w:rsidRDefault="00A32853" w:rsidP="00A32853">
      <w:pPr>
        <w:pStyle w:val="NoSpacing"/>
      </w:pPr>
      <w:r>
        <w:t>Esquire.</w:t>
      </w:r>
    </w:p>
    <w:p w14:paraId="48B6617F" w14:textId="77777777" w:rsidR="00A32853" w:rsidRDefault="00A32853" w:rsidP="00A32853">
      <w:pPr>
        <w:pStyle w:val="NoSpacing"/>
      </w:pPr>
    </w:p>
    <w:p w14:paraId="17C72EDD" w14:textId="77777777" w:rsidR="00A32853" w:rsidRDefault="00A32853" w:rsidP="00A32853">
      <w:pPr>
        <w:pStyle w:val="NoSpacing"/>
      </w:pPr>
    </w:p>
    <w:p w14:paraId="4F5D9313" w14:textId="77777777" w:rsidR="003D06BF" w:rsidRDefault="003D06BF" w:rsidP="003D06BF">
      <w:pPr>
        <w:pStyle w:val="NoSpacing"/>
      </w:pPr>
      <w:r>
        <w:t xml:space="preserve">  1 Jul.</w:t>
      </w:r>
      <w:r>
        <w:tab/>
        <w:t>1428</w:t>
      </w:r>
      <w:r>
        <w:tab/>
        <w:t xml:space="preserve">Settlement of the action taken by him and others against Robert </w:t>
      </w:r>
    </w:p>
    <w:p w14:paraId="53E021FC" w14:textId="77777777" w:rsidR="003D06BF" w:rsidRDefault="003D06BF" w:rsidP="003D06BF">
      <w:pPr>
        <w:pStyle w:val="NoSpacing"/>
      </w:pPr>
      <w:r>
        <w:tab/>
      </w:r>
      <w:r>
        <w:tab/>
        <w:t>Longe(q.v.) and his wife, Anne(q.v.), deforciants of the manor of</w:t>
      </w:r>
    </w:p>
    <w:p w14:paraId="58849178" w14:textId="77777777" w:rsidR="003D06BF" w:rsidRDefault="003D06BF" w:rsidP="003D06BF">
      <w:pPr>
        <w:pStyle w:val="NoSpacing"/>
      </w:pPr>
      <w:r>
        <w:tab/>
      </w:r>
      <w:r>
        <w:tab/>
        <w:t>Titchmarsh, Northamptonshire.</w:t>
      </w:r>
    </w:p>
    <w:p w14:paraId="70CD8906" w14:textId="77777777" w:rsidR="003D06BF" w:rsidRDefault="003D06BF" w:rsidP="003D06BF">
      <w:pPr>
        <w:pStyle w:val="NoSpacing"/>
      </w:pPr>
      <w:r>
        <w:tab/>
      </w:r>
      <w:r>
        <w:tab/>
      </w:r>
      <w:r w:rsidRPr="004D0188">
        <w:rPr>
          <w:sz w:val="22"/>
          <w:szCs w:val="22"/>
        </w:rPr>
        <w:t>(</w:t>
      </w:r>
      <w:hyperlink r:id="rId6" w:history="1">
        <w:r w:rsidRPr="004D0188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4D0188">
        <w:rPr>
          <w:sz w:val="22"/>
          <w:szCs w:val="22"/>
        </w:rPr>
        <w:t>)</w:t>
      </w:r>
    </w:p>
    <w:p w14:paraId="180EA29E" w14:textId="77777777" w:rsidR="00A32853" w:rsidRDefault="00A32853" w:rsidP="00A32853">
      <w:pPr>
        <w:pStyle w:val="NoSpacing"/>
      </w:pPr>
      <w:r>
        <w:t>11 Apr.1434</w:t>
      </w:r>
      <w:r>
        <w:tab/>
        <w:t>Settlement of the action taken by him and others against William</w:t>
      </w:r>
    </w:p>
    <w:p w14:paraId="04814F8F" w14:textId="77777777" w:rsidR="00A32853" w:rsidRDefault="00A32853" w:rsidP="00A32853">
      <w:pPr>
        <w:pStyle w:val="NoSpacing"/>
      </w:pPr>
      <w:r>
        <w:tab/>
      </w:r>
      <w:r>
        <w:tab/>
        <w:t xml:space="preserve">Innyng(q.v.) and his wife, Ellen(q.v.), deforciants of a messuage, </w:t>
      </w:r>
    </w:p>
    <w:p w14:paraId="6FD5D15A" w14:textId="77777777" w:rsidR="00A32853" w:rsidRDefault="00A32853" w:rsidP="00A32853">
      <w:pPr>
        <w:pStyle w:val="NoSpacing"/>
      </w:pPr>
      <w:r>
        <w:tab/>
      </w:r>
      <w:r>
        <w:tab/>
        <w:t>45 acres of land and 7 acres of meadow in Thrapston, Northamptonshire.</w:t>
      </w:r>
    </w:p>
    <w:p w14:paraId="78CD5092" w14:textId="7CCFE80B" w:rsidR="00A32853" w:rsidRDefault="00A32853" w:rsidP="00A32853">
      <w:pPr>
        <w:pStyle w:val="NoSpacing"/>
        <w:rPr>
          <w:sz w:val="22"/>
          <w:szCs w:val="22"/>
        </w:rPr>
      </w:pPr>
      <w:r>
        <w:tab/>
      </w:r>
      <w:r>
        <w:tab/>
      </w:r>
      <w:r w:rsidRPr="00A32853">
        <w:rPr>
          <w:sz w:val="22"/>
          <w:szCs w:val="22"/>
        </w:rPr>
        <w:t>(</w:t>
      </w:r>
      <w:hyperlink r:id="rId7" w:history="1">
        <w:r w:rsidRPr="00A32853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A32853">
        <w:rPr>
          <w:sz w:val="22"/>
          <w:szCs w:val="22"/>
        </w:rPr>
        <w:t>)</w:t>
      </w:r>
    </w:p>
    <w:p w14:paraId="30FD52CC" w14:textId="77777777" w:rsidR="00E22CCE" w:rsidRDefault="00E22CCE" w:rsidP="00E22CCE">
      <w:pPr>
        <w:pStyle w:val="NoSpacing"/>
      </w:pPr>
      <w:r>
        <w:t xml:space="preserve">  3 Feb.1435</w:t>
      </w:r>
      <w:r>
        <w:tab/>
        <w:t>Settlement of his action against Sir Simon Felbrigge(q.v.) and his wife,</w:t>
      </w:r>
    </w:p>
    <w:p w14:paraId="015E217F" w14:textId="77777777" w:rsidR="00E22CCE" w:rsidRDefault="00E22CCE" w:rsidP="00E22CCE">
      <w:pPr>
        <w:pStyle w:val="NoSpacing"/>
      </w:pPr>
      <w:r>
        <w:tab/>
      </w:r>
      <w:r>
        <w:tab/>
        <w:t>Katherine(q.v.), deforciants of the manor of Sudborough and 2 messuages,</w:t>
      </w:r>
    </w:p>
    <w:p w14:paraId="1337C042" w14:textId="77777777" w:rsidR="00E22CCE" w:rsidRDefault="00E22CCE" w:rsidP="00E22CCE">
      <w:pPr>
        <w:pStyle w:val="NoSpacing"/>
      </w:pPr>
      <w:r>
        <w:tab/>
      </w:r>
      <w:r>
        <w:tab/>
        <w:t>2 tofts, 2 carucates, a virgate and 160 acres of land, 20 acres of meadow,</w:t>
      </w:r>
    </w:p>
    <w:p w14:paraId="5CD76384" w14:textId="77777777" w:rsidR="00E22CCE" w:rsidRDefault="00E22CCE" w:rsidP="00E22CCE">
      <w:pPr>
        <w:pStyle w:val="NoSpacing"/>
      </w:pPr>
      <w:r>
        <w:tab/>
      </w:r>
      <w:r>
        <w:tab/>
        <w:t xml:space="preserve">189 acres of wood and 6s of rent and a moiety of a mill in </w:t>
      </w:r>
    </w:p>
    <w:p w14:paraId="4E11A57E" w14:textId="77777777" w:rsidR="00E22CCE" w:rsidRPr="00BD6579" w:rsidRDefault="00E22CCE" w:rsidP="00E22CCE">
      <w:pPr>
        <w:pStyle w:val="NoSpacing"/>
      </w:pPr>
      <w:r>
        <w:tab/>
      </w:r>
      <w:r>
        <w:tab/>
        <w:t>Sudborough, Brigstock, Lowick and Aldwinkle, Hampshire.</w:t>
      </w:r>
    </w:p>
    <w:p w14:paraId="4F05EA60" w14:textId="38CB3915" w:rsidR="00E22CCE" w:rsidRDefault="00E22CCE" w:rsidP="00A32853">
      <w:pPr>
        <w:pStyle w:val="NoSpacing"/>
        <w:rPr>
          <w:sz w:val="22"/>
          <w:szCs w:val="22"/>
        </w:rPr>
      </w:pPr>
      <w:r>
        <w:tab/>
      </w:r>
      <w:r>
        <w:tab/>
      </w:r>
      <w:r w:rsidRPr="000A7174">
        <w:rPr>
          <w:sz w:val="22"/>
          <w:szCs w:val="22"/>
        </w:rPr>
        <w:t>(</w:t>
      </w:r>
      <w:hyperlink r:id="rId8" w:history="1">
        <w:r w:rsidRPr="000A7174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0A7174">
        <w:rPr>
          <w:sz w:val="22"/>
          <w:szCs w:val="22"/>
        </w:rPr>
        <w:t>)</w:t>
      </w:r>
    </w:p>
    <w:p w14:paraId="76AF79CC" w14:textId="77777777" w:rsidR="008C5D27" w:rsidRDefault="008C5D27" w:rsidP="008C5D27">
      <w:pPr>
        <w:pStyle w:val="NoSpacing"/>
        <w:ind w:left="1440" w:hanging="720"/>
      </w:pPr>
      <w:r>
        <w:t>1440</w:t>
      </w:r>
      <w:r>
        <w:tab/>
        <w:t>He made a plaint of debt against Henry Caproun of Brampton, Huntingdonshire(q.v.), and John Lokyn of Thinden, Northamptonshire(q.v.).</w:t>
      </w:r>
    </w:p>
    <w:p w14:paraId="44E08A4F" w14:textId="77777777" w:rsidR="008C5D27" w:rsidRDefault="008C5D27" w:rsidP="008C5D27">
      <w:pPr>
        <w:pStyle w:val="NoSpacing"/>
      </w:pPr>
      <w:r>
        <w:tab/>
      </w:r>
      <w:r>
        <w:tab/>
      </w:r>
      <w:r w:rsidRPr="00733FA9">
        <w:t xml:space="preserve">( </w:t>
      </w:r>
      <w:hyperlink r:id="rId9" w:history="1">
        <w:r w:rsidRPr="00733FA9">
          <w:rPr>
            <w:rStyle w:val="Hyperlink"/>
          </w:rPr>
          <w:t>http://aalt.law.uh.edu/Indices/CP40Indices/CP40no717/CP40no717Pl.htm</w:t>
        </w:r>
      </w:hyperlink>
      <w:r w:rsidRPr="00733FA9">
        <w:t xml:space="preserve"> )</w:t>
      </w:r>
    </w:p>
    <w:p w14:paraId="7526D4A2" w14:textId="77777777" w:rsidR="008C5D27" w:rsidRDefault="008C5D27" w:rsidP="008C5D27">
      <w:pPr>
        <w:pStyle w:val="NoSpacing"/>
      </w:pPr>
      <w:r>
        <w:tab/>
        <w:t>1440</w:t>
      </w:r>
      <w:r>
        <w:tab/>
        <w:t>He made a plaint of debt against John Turnour of Ashby St.Legers,</w:t>
      </w:r>
    </w:p>
    <w:p w14:paraId="6759AF85" w14:textId="309EFD72" w:rsidR="008C5D27" w:rsidRPr="008C5D27" w:rsidRDefault="008C5D27" w:rsidP="00A32853">
      <w:pPr>
        <w:pStyle w:val="NoSpacing"/>
      </w:pPr>
      <w:r>
        <w:tab/>
      </w:r>
      <w:r>
        <w:tab/>
        <w:t>Northamptonshire(q.v.).   (ibid.)</w:t>
      </w:r>
    </w:p>
    <w:p w14:paraId="7798DA03" w14:textId="77777777" w:rsidR="00FE2F7D" w:rsidRPr="003B2499" w:rsidRDefault="00FE2F7D" w:rsidP="00FE2F7D">
      <w:pPr>
        <w:pStyle w:val="NoSpacing"/>
        <w:rPr>
          <w:rStyle w:val="Hyperlink"/>
          <w:color w:val="auto"/>
          <w:u w:val="none"/>
        </w:rPr>
      </w:pPr>
      <w:r w:rsidRPr="003B2499">
        <w:rPr>
          <w:rStyle w:val="Hyperlink"/>
          <w:color w:val="auto"/>
          <w:u w:val="none"/>
        </w:rPr>
        <w:t>20 Oct.1444</w:t>
      </w:r>
      <w:r w:rsidRPr="003B2499">
        <w:rPr>
          <w:rStyle w:val="Hyperlink"/>
          <w:color w:val="auto"/>
          <w:u w:val="none"/>
        </w:rPr>
        <w:tab/>
        <w:t>Settlement of the action taken by him and others against Sir Richard</w:t>
      </w:r>
    </w:p>
    <w:p w14:paraId="3DF0915D" w14:textId="77777777" w:rsidR="00FE2F7D" w:rsidRPr="003B2499" w:rsidRDefault="00FE2F7D" w:rsidP="00FE2F7D">
      <w:pPr>
        <w:pStyle w:val="NoSpacing"/>
        <w:rPr>
          <w:rStyle w:val="Hyperlink"/>
          <w:color w:val="auto"/>
          <w:u w:val="none"/>
        </w:rPr>
      </w:pPr>
      <w:r w:rsidRPr="003B2499">
        <w:rPr>
          <w:rStyle w:val="Hyperlink"/>
          <w:color w:val="auto"/>
          <w:u w:val="none"/>
        </w:rPr>
        <w:tab/>
      </w:r>
      <w:r w:rsidRPr="003B2499">
        <w:rPr>
          <w:rStyle w:val="Hyperlink"/>
          <w:color w:val="auto"/>
          <w:u w:val="none"/>
        </w:rPr>
        <w:tab/>
        <w:t>Waldegrave(q.v.) and his wife, Joan(q.v.), deforciants of the manor of</w:t>
      </w:r>
    </w:p>
    <w:p w14:paraId="51056265" w14:textId="77777777" w:rsidR="00FE2F7D" w:rsidRPr="003B2499" w:rsidRDefault="00FE2F7D" w:rsidP="00FE2F7D">
      <w:pPr>
        <w:pStyle w:val="NoSpacing"/>
        <w:rPr>
          <w:rStyle w:val="Hyperlink"/>
          <w:color w:val="auto"/>
          <w:u w:val="none"/>
        </w:rPr>
      </w:pPr>
      <w:r w:rsidRPr="003B2499">
        <w:rPr>
          <w:rStyle w:val="Hyperlink"/>
          <w:color w:val="auto"/>
          <w:u w:val="none"/>
        </w:rPr>
        <w:tab/>
      </w:r>
      <w:r w:rsidRPr="003B2499">
        <w:rPr>
          <w:rStyle w:val="Hyperlink"/>
          <w:color w:val="auto"/>
          <w:u w:val="none"/>
        </w:rPr>
        <w:tab/>
        <w:t>Browenes, Northamptonshire.</w:t>
      </w:r>
    </w:p>
    <w:p w14:paraId="569C8CB7" w14:textId="77777777" w:rsidR="00FE2F7D" w:rsidRDefault="00FE2F7D" w:rsidP="00FE2F7D">
      <w:pPr>
        <w:pStyle w:val="NoSpacing"/>
        <w:rPr>
          <w:rStyle w:val="Hyperlink"/>
          <w:sz w:val="22"/>
          <w:szCs w:val="22"/>
        </w:rPr>
      </w:pPr>
      <w:r w:rsidRPr="003B2499">
        <w:rPr>
          <w:rStyle w:val="Hyperlink"/>
          <w:color w:val="auto"/>
          <w:u w:val="none"/>
        </w:rPr>
        <w:tab/>
      </w:r>
      <w:r w:rsidRPr="003B2499">
        <w:rPr>
          <w:rStyle w:val="Hyperlink"/>
          <w:color w:val="auto"/>
          <w:u w:val="none"/>
        </w:rPr>
        <w:tab/>
      </w:r>
      <w:r w:rsidRPr="00EB3CB9">
        <w:rPr>
          <w:sz w:val="22"/>
          <w:szCs w:val="22"/>
        </w:rPr>
        <w:t>(</w:t>
      </w:r>
      <w:hyperlink r:id="rId10" w:history="1">
        <w:r w:rsidRPr="00EB3CB9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EB3CB9">
        <w:rPr>
          <w:rStyle w:val="Hyperlink"/>
          <w:sz w:val="22"/>
          <w:szCs w:val="22"/>
        </w:rPr>
        <w:t>)</w:t>
      </w:r>
    </w:p>
    <w:p w14:paraId="4ECF2205" w14:textId="77777777" w:rsidR="00F552EC" w:rsidRPr="00E36699" w:rsidRDefault="00F552EC" w:rsidP="00F552EC">
      <w:pPr>
        <w:pStyle w:val="NoSpacing"/>
        <w:rPr>
          <w:rStyle w:val="Hyperlink"/>
          <w:color w:val="auto"/>
          <w:u w:val="none"/>
        </w:rPr>
      </w:pPr>
      <w:r w:rsidRPr="00E36699">
        <w:rPr>
          <w:rStyle w:val="Hyperlink"/>
          <w:color w:val="auto"/>
          <w:u w:val="none"/>
        </w:rPr>
        <w:t xml:space="preserve">  8 May1446</w:t>
      </w:r>
      <w:r w:rsidRPr="00E36699">
        <w:rPr>
          <w:rStyle w:val="Hyperlink"/>
          <w:color w:val="auto"/>
          <w:u w:val="none"/>
        </w:rPr>
        <w:tab/>
        <w:t>Settlement of the action taken by him and others against Ralph</w:t>
      </w:r>
    </w:p>
    <w:p w14:paraId="7B58F5FA" w14:textId="77777777" w:rsidR="00F552EC" w:rsidRPr="00E36699" w:rsidRDefault="00F552EC" w:rsidP="00F552EC">
      <w:pPr>
        <w:pStyle w:val="NoSpacing"/>
        <w:rPr>
          <w:rStyle w:val="Hyperlink"/>
          <w:color w:val="auto"/>
          <w:u w:val="none"/>
        </w:rPr>
      </w:pPr>
      <w:r w:rsidRPr="00E36699">
        <w:rPr>
          <w:rStyle w:val="Hyperlink"/>
          <w:color w:val="auto"/>
          <w:u w:val="none"/>
        </w:rPr>
        <w:tab/>
      </w:r>
      <w:r w:rsidRPr="00E36699">
        <w:rPr>
          <w:rStyle w:val="Hyperlink"/>
          <w:color w:val="auto"/>
          <w:u w:val="none"/>
        </w:rPr>
        <w:tab/>
        <w:t>Styuecle(q.v.) and his wife, Margaret(q.v.), deforciants of 2 messuages,</w:t>
      </w:r>
    </w:p>
    <w:p w14:paraId="1EE161B2" w14:textId="77777777" w:rsidR="00F552EC" w:rsidRPr="00E36699" w:rsidRDefault="00F552EC" w:rsidP="00F552EC">
      <w:pPr>
        <w:pStyle w:val="NoSpacing"/>
        <w:rPr>
          <w:rStyle w:val="Hyperlink"/>
          <w:color w:val="auto"/>
          <w:u w:val="none"/>
        </w:rPr>
      </w:pPr>
      <w:r w:rsidRPr="00E36699">
        <w:rPr>
          <w:rStyle w:val="Hyperlink"/>
          <w:color w:val="auto"/>
          <w:u w:val="none"/>
        </w:rPr>
        <w:tab/>
      </w:r>
      <w:r w:rsidRPr="00E36699">
        <w:rPr>
          <w:rStyle w:val="Hyperlink"/>
          <w:color w:val="auto"/>
          <w:u w:val="none"/>
        </w:rPr>
        <w:tab/>
        <w:t>a dove-cot, 62 acres of land, 5 acres of meadow and 5 acres of pasture</w:t>
      </w:r>
    </w:p>
    <w:p w14:paraId="476DB677" w14:textId="77777777" w:rsidR="00F552EC" w:rsidRPr="00E36699" w:rsidRDefault="00F552EC" w:rsidP="00F552EC">
      <w:pPr>
        <w:pStyle w:val="NoSpacing"/>
        <w:rPr>
          <w:rStyle w:val="Hyperlink"/>
          <w:color w:val="auto"/>
          <w:u w:val="none"/>
        </w:rPr>
      </w:pPr>
      <w:r w:rsidRPr="00E36699">
        <w:rPr>
          <w:rStyle w:val="Hyperlink"/>
          <w:color w:val="auto"/>
          <w:u w:val="none"/>
        </w:rPr>
        <w:tab/>
      </w:r>
      <w:r w:rsidRPr="00E36699">
        <w:rPr>
          <w:rStyle w:val="Hyperlink"/>
          <w:color w:val="auto"/>
          <w:u w:val="none"/>
        </w:rPr>
        <w:tab/>
        <w:t>in Thrapston, Northamptonshire.</w:t>
      </w:r>
    </w:p>
    <w:p w14:paraId="56FDD409" w14:textId="77777777" w:rsidR="00F552EC" w:rsidRPr="00A32853" w:rsidRDefault="00F552EC" w:rsidP="00F552EC">
      <w:pPr>
        <w:pStyle w:val="NoSpacing"/>
        <w:rPr>
          <w:sz w:val="22"/>
          <w:szCs w:val="22"/>
        </w:rPr>
      </w:pPr>
      <w:r w:rsidRPr="00E36699">
        <w:rPr>
          <w:rStyle w:val="Hyperlink"/>
          <w:color w:val="auto"/>
          <w:u w:val="none"/>
        </w:rPr>
        <w:tab/>
      </w:r>
      <w:r w:rsidRPr="00E36699">
        <w:rPr>
          <w:rStyle w:val="Hyperlink"/>
          <w:color w:val="auto"/>
          <w:u w:val="none"/>
        </w:rPr>
        <w:tab/>
      </w:r>
      <w:r w:rsidRPr="00F1733C">
        <w:rPr>
          <w:sz w:val="22"/>
          <w:szCs w:val="22"/>
        </w:rPr>
        <w:t>(</w:t>
      </w:r>
      <w:hyperlink r:id="rId11" w:history="1">
        <w:r w:rsidRPr="00F1733C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F1733C">
        <w:rPr>
          <w:rStyle w:val="Hyperlink"/>
          <w:sz w:val="22"/>
          <w:szCs w:val="22"/>
        </w:rPr>
        <w:t>)</w:t>
      </w:r>
    </w:p>
    <w:p w14:paraId="62BC512F" w14:textId="77777777" w:rsidR="00A32853" w:rsidRDefault="00A32853" w:rsidP="00A32853">
      <w:pPr>
        <w:pStyle w:val="NoSpacing"/>
      </w:pPr>
    </w:p>
    <w:p w14:paraId="06B935CA" w14:textId="1396FC0E" w:rsidR="00FE2F7D" w:rsidRDefault="00FE2F7D" w:rsidP="00A32853">
      <w:pPr>
        <w:pStyle w:val="NoSpacing"/>
      </w:pPr>
    </w:p>
    <w:p w14:paraId="4BF21DB6" w14:textId="2250527F" w:rsidR="00E22CCE" w:rsidRDefault="00E22CCE" w:rsidP="00A32853">
      <w:pPr>
        <w:pStyle w:val="NoSpacing"/>
      </w:pPr>
      <w:r>
        <w:t>26 February 2022</w:t>
      </w:r>
    </w:p>
    <w:p w14:paraId="7E798875" w14:textId="18956BC3" w:rsidR="008C5D27" w:rsidRDefault="008C5D27" w:rsidP="00A32853">
      <w:pPr>
        <w:pStyle w:val="NoSpacing"/>
      </w:pPr>
      <w:r>
        <w:t>29 April 2022</w:t>
      </w:r>
    </w:p>
    <w:p w14:paraId="0A5134D8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A9F3" w14:textId="77777777" w:rsidR="00A32853" w:rsidRDefault="00A32853" w:rsidP="00920DE3">
      <w:pPr>
        <w:spacing w:after="0" w:line="240" w:lineRule="auto"/>
      </w:pPr>
      <w:r>
        <w:separator/>
      </w:r>
    </w:p>
  </w:endnote>
  <w:endnote w:type="continuationSeparator" w:id="0">
    <w:p w14:paraId="06CB8B0B" w14:textId="77777777" w:rsidR="00A32853" w:rsidRDefault="00A328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82DA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2167" w14:textId="77777777" w:rsidR="00C009D8" w:rsidRPr="00C009D8" w:rsidRDefault="00C009D8">
    <w:pPr>
      <w:pStyle w:val="Footer"/>
    </w:pPr>
    <w:r>
      <w:t>Copyright I.S.Rogers 9 August 2013</w:t>
    </w:r>
  </w:p>
  <w:p w14:paraId="73286B1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BC1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4E742" w14:textId="77777777" w:rsidR="00A32853" w:rsidRDefault="00A32853" w:rsidP="00920DE3">
      <w:pPr>
        <w:spacing w:after="0" w:line="240" w:lineRule="auto"/>
      </w:pPr>
      <w:r>
        <w:separator/>
      </w:r>
    </w:p>
  </w:footnote>
  <w:footnote w:type="continuationSeparator" w:id="0">
    <w:p w14:paraId="22523F50" w14:textId="77777777" w:rsidR="00A32853" w:rsidRDefault="00A328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F78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2B5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D2D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853"/>
    <w:rsid w:val="00120749"/>
    <w:rsid w:val="003D06BF"/>
    <w:rsid w:val="00624CAE"/>
    <w:rsid w:val="008C5D27"/>
    <w:rsid w:val="00920DE3"/>
    <w:rsid w:val="00A32853"/>
    <w:rsid w:val="00C009D8"/>
    <w:rsid w:val="00CF53C8"/>
    <w:rsid w:val="00E22CCE"/>
    <w:rsid w:val="00E47068"/>
    <w:rsid w:val="00F552EC"/>
    <w:rsid w:val="00FE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CF873"/>
  <w15:docId w15:val="{4A3245DF-07DD-4F7B-B9E4-F84FAD80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2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4.shtm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3.shtml" TargetMode="External"/><Relationship Id="rId11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://www.medievalgenealogy.org.uk/fines/abstracts/CP_25_1_179_95.shtm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717/CP40no717Pl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6</cp:revision>
  <dcterms:created xsi:type="dcterms:W3CDTF">2014-06-04T20:57:00Z</dcterms:created>
  <dcterms:modified xsi:type="dcterms:W3CDTF">2022-04-29T07:40:00Z</dcterms:modified>
</cp:coreProperties>
</file>